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ind w:right="561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5</w:t>
      </w:r>
    </w:p>
    <w:tbl>
      <w:tblPr>
        <w:tblStyle w:val="3"/>
        <w:tblW w:w="145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274"/>
        <w:gridCol w:w="620"/>
        <w:gridCol w:w="2100"/>
        <w:gridCol w:w="5512"/>
        <w:gridCol w:w="888"/>
        <w:gridCol w:w="124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Times New Roman" w:eastAsia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Times New Roman" w:eastAsia="方正小标宋简体"/>
                <w:bCs/>
                <w:kern w:val="0"/>
                <w:sz w:val="36"/>
                <w:szCs w:val="36"/>
              </w:rPr>
              <w:t>2018</w:t>
            </w:r>
            <w:r>
              <w:rPr>
                <w:rFonts w:hint="eastAsia" w:ascii="方正小标宋简体" w:hAnsi="宋体" w:eastAsia="方正小标宋简体"/>
                <w:bCs/>
                <w:kern w:val="0"/>
                <w:sz w:val="36"/>
                <w:szCs w:val="36"/>
              </w:rPr>
              <w:t>年安徽省首台（套）重大技术装备认定申报项目汇总表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单位：（盖章）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Arial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项目主要内容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Arial"/>
                <w:kern w:val="0"/>
                <w:sz w:val="24"/>
                <w:szCs w:val="24"/>
              </w:rPr>
              <w:t>技术水平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单台（套）价格（万元）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省内用户名称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Arial"/>
                <w:kern w:val="0"/>
                <w:sz w:val="20"/>
                <w:szCs w:val="20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95881"/>
    <w:rsid w:val="150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2018-04-03T01:07:00Z</dcterms:created>
  <dc:creator>区经贸局收文员</dc:creator>
  <cp:lastModifiedBy>区经贸局收文员</cp:lastModifiedBy>
  <dcterms:modified xsi:type="dcterms:W3CDTF">2018-04-03T01:15:22Z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