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安徽省首台（套）重大技术装备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申请材料承诺书</w:t>
      </w:r>
    </w:p>
    <w:p>
      <w:pPr>
        <w:widowControl/>
        <w:spacing w:line="580" w:lineRule="exact"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本法人单位承诺：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1、本申请报告中所填写的各栏目内容真实、准确。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2、提供的申报资料和文件内容真实、可靠、事实存在。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3、提供申报的产品与提供申报的资料和文件一致，并事实存在。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4、               的知识产权，（商业秘密）明晰完整，归属本单位或技术来源正当合法，未剽窃他人成果，未侵犯他人的知识产权或商业秘密。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spacing w:val="5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若</w:t>
      </w:r>
      <w:r>
        <w:rPr>
          <w:rFonts w:ascii="Times New Roman" w:hAnsi="Times New Roman" w:eastAsia="仿宋_GB2312"/>
          <w:spacing w:val="5"/>
          <w:kern w:val="0"/>
          <w:sz w:val="32"/>
          <w:szCs w:val="32"/>
        </w:rPr>
        <w:t>发生与上述承诺相违背的事实，由本单位承担全部法律责任。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56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line="580" w:lineRule="exact"/>
        <w:ind w:right="560" w:firstLine="378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法定代表人（签字）：</w:t>
      </w:r>
    </w:p>
    <w:p>
      <w:pPr>
        <w:widowControl/>
        <w:spacing w:line="580" w:lineRule="exact"/>
        <w:ind w:right="560" w:firstLine="560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单位（盖章）：</w:t>
      </w:r>
    </w:p>
    <w:p>
      <w:pPr>
        <w:widowControl/>
        <w:spacing w:line="580" w:lineRule="exact"/>
        <w:ind w:right="560" w:firstLine="56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line="580" w:lineRule="exact"/>
        <w:ind w:right="560" w:firstLine="560"/>
        <w:jc w:val="center"/>
        <w:rPr>
          <w:rFonts w:ascii="Times New Roman" w:hAnsi="Times New Roman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0243C"/>
    <w:rsid w:val="76C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2018-04-03T01:05:00Z</dcterms:created>
  <dc:creator>区经贸局收文员</dc:creator>
  <cp:lastModifiedBy>区经贸局收文员</cp:lastModifiedBy>
  <dcterms:modified xsi:type="dcterms:W3CDTF">2018-04-03T01:06:01Z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